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8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763"/>
        <w:gridCol w:w="4805"/>
        <w:gridCol w:w="1260"/>
      </w:tblGrid>
      <w:tr w14:paraId="4601B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7B348">
            <w:pPr>
              <w:pStyle w:val="13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朱紫坊「晚风夏集」暑期主题活动采购项目评分表</w:t>
            </w:r>
          </w:p>
        </w:tc>
      </w:tr>
      <w:tr w14:paraId="748C6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BC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4E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4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DF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详细说明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C9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分数</w:t>
            </w:r>
          </w:p>
        </w:tc>
      </w:tr>
      <w:tr w14:paraId="3FB65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08550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D6DD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整体策划（含物料设计）</w:t>
            </w:r>
          </w:p>
        </w:tc>
        <w:tc>
          <w:tcPr>
            <w:tcW w:w="4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E3080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项目活动整体方案策划是否合理、活动内容是否紧扣朱紫坊「晚风夏集」主题，物料搭建与服务执行方案是否满足市集运营、演艺放映、互动打卡全流程需求；物料设计需贴合朱紫坊历史文化街区风貌与夏日轻休闲调性，创意新颖、实用性强。结合方案古厝文化适配度、落地可行性、设计创意美观度，按超出预期、达到要求、未达到基本要求在0-25区间内酌情打分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3E83B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</w:tr>
      <w:tr w14:paraId="1EAE9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44DB1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067E9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方案报价</w:t>
            </w:r>
          </w:p>
        </w:tc>
        <w:tc>
          <w:tcPr>
            <w:tcW w:w="4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7153C">
            <w:pPr>
              <w:widowControl/>
              <w:jc w:val="left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方案中价格最低者得满分，以此类推，每降低一名减5分。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0A84D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</w:tr>
      <w:tr w14:paraId="34984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20D15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FB194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市集商户招商资源</w:t>
            </w:r>
          </w:p>
        </w:tc>
        <w:tc>
          <w:tcPr>
            <w:tcW w:w="4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7AA6C">
            <w:pPr>
              <w:widowControl/>
              <w:jc w:val="left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考量投标人商户储备资源，能稳定供给不少于10个合规业态市集摊位，商户仅限文创手作、特色茶饮、非遗小品、轻食甜品，不得包含重油烟餐饮。依据商户储备数量、业态丰富度、合规情况酌情打分；无法满足最低摊位数量要求不得分，分值区间0-20分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77DE5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</w:tr>
      <w:tr w14:paraId="6FC83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D35EA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5D1F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安装维护</w:t>
            </w:r>
          </w:p>
          <w:p w14:paraId="0786F92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响应时间</w:t>
            </w:r>
          </w:p>
        </w:tc>
        <w:tc>
          <w:tcPr>
            <w:tcW w:w="4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8724C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根据供应商现场人员配置、影音设备保障、应急运维响应速度进行评分：承诺现场故障1小时内响应处置得满分10分；1小时＜响应时间≤3小时得5分；3小时＜响应时间≤5小时得2分；响应时长超5小时不得分。（须提供加盖供应商公章的响应承诺函，未提供承诺函本项不得分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7B318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</w:tr>
      <w:tr w14:paraId="51EFE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D5F68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553F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案例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展示</w:t>
            </w:r>
          </w:p>
        </w:tc>
        <w:tc>
          <w:tcPr>
            <w:tcW w:w="4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F4A0A">
            <w:pPr>
              <w:widowControl/>
              <w:jc w:val="left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方案中是否有以往同类文旅市集、街区活动服务运营案例（每个案例需提供至少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张现场照片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及项目合同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），每个案例5分，最高不超过10分。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91FBC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</w:tr>
      <w:tr w14:paraId="7482F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D9A36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2AF0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自媒体宣传资源</w:t>
            </w:r>
          </w:p>
        </w:tc>
        <w:tc>
          <w:tcPr>
            <w:tcW w:w="4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4D3AC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>依据投标人福州本地自媒体渠道储备及落地保障能力打分：具备稳定本地自媒体资源，可每场到场拍摄、每期产出宣传素材并同步投放不少于3个平台推广，履约保障完善得8-10分；仅能勉强满足基础拍摄及3平台发布要求得4-7分；无本地自媒体渠道、无法完成约定宣传任务不得分。投标人须提供以往项目经验案例，包含但不限于推文或图文、视频及数据截图，佐证宣传素材质量及推广曝光度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F8000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</w:tr>
      <w:tr w14:paraId="0928B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7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C4DA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</w:rPr>
              <w:t>总分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272B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</w:tr>
    </w:tbl>
    <w:p w14:paraId="54AF89E3">
      <w:pPr>
        <w:pStyle w:val="2"/>
        <w:rPr>
          <w:color w:val="auto"/>
        </w:rPr>
      </w:pPr>
    </w:p>
    <w:p w14:paraId="46651BA8">
      <w:pPr>
        <w:pStyle w:val="2"/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DE38BC3-67F7-4137-BC9F-3B472FEFDA9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5Yzg3MGQ2YTkzNmU3N2Y3MTY2MTUwYjE5ODQyMmUifQ=="/>
  </w:docVars>
  <w:rsids>
    <w:rsidRoot w:val="6FA84AC8"/>
    <w:rsid w:val="018A1620"/>
    <w:rsid w:val="01911A1B"/>
    <w:rsid w:val="01C070EF"/>
    <w:rsid w:val="0241242E"/>
    <w:rsid w:val="026305F6"/>
    <w:rsid w:val="029E2444"/>
    <w:rsid w:val="034339E7"/>
    <w:rsid w:val="04174FEC"/>
    <w:rsid w:val="057E6DFD"/>
    <w:rsid w:val="064A387B"/>
    <w:rsid w:val="0764271A"/>
    <w:rsid w:val="07D01B5E"/>
    <w:rsid w:val="0B9730BE"/>
    <w:rsid w:val="0B9A4B92"/>
    <w:rsid w:val="0D0227BA"/>
    <w:rsid w:val="0D507D4C"/>
    <w:rsid w:val="0D7D1AE1"/>
    <w:rsid w:val="0E1704E7"/>
    <w:rsid w:val="0F0E5EC2"/>
    <w:rsid w:val="0F4075C9"/>
    <w:rsid w:val="10967DE9"/>
    <w:rsid w:val="1145536B"/>
    <w:rsid w:val="11A77DD3"/>
    <w:rsid w:val="12042B30"/>
    <w:rsid w:val="127E6D86"/>
    <w:rsid w:val="136F2D92"/>
    <w:rsid w:val="15031BD9"/>
    <w:rsid w:val="158A3C94"/>
    <w:rsid w:val="16942765"/>
    <w:rsid w:val="16C136E5"/>
    <w:rsid w:val="17514A69"/>
    <w:rsid w:val="17DE3E23"/>
    <w:rsid w:val="18801968"/>
    <w:rsid w:val="18CC397F"/>
    <w:rsid w:val="19722A5C"/>
    <w:rsid w:val="1A815666"/>
    <w:rsid w:val="1C740F63"/>
    <w:rsid w:val="1D4B1F5B"/>
    <w:rsid w:val="1E6813C8"/>
    <w:rsid w:val="1EBB4F06"/>
    <w:rsid w:val="1ED0096A"/>
    <w:rsid w:val="22394A78"/>
    <w:rsid w:val="223E3E3C"/>
    <w:rsid w:val="226B2757"/>
    <w:rsid w:val="2285003A"/>
    <w:rsid w:val="24B108F5"/>
    <w:rsid w:val="25FA22AD"/>
    <w:rsid w:val="271D04C4"/>
    <w:rsid w:val="279B3ADF"/>
    <w:rsid w:val="29D33359"/>
    <w:rsid w:val="29D70B8E"/>
    <w:rsid w:val="2A157B78"/>
    <w:rsid w:val="2A1F4553"/>
    <w:rsid w:val="2ADE61BC"/>
    <w:rsid w:val="2B8054C5"/>
    <w:rsid w:val="2BE92663"/>
    <w:rsid w:val="2CE455E0"/>
    <w:rsid w:val="2CF354D4"/>
    <w:rsid w:val="2D636A86"/>
    <w:rsid w:val="2D744BB6"/>
    <w:rsid w:val="2E005886"/>
    <w:rsid w:val="2EC464C8"/>
    <w:rsid w:val="2EC851B9"/>
    <w:rsid w:val="309F1C4E"/>
    <w:rsid w:val="315C7E3B"/>
    <w:rsid w:val="31CA56EC"/>
    <w:rsid w:val="32E14A9C"/>
    <w:rsid w:val="33D53ED4"/>
    <w:rsid w:val="34B8182C"/>
    <w:rsid w:val="35007089"/>
    <w:rsid w:val="36B64491"/>
    <w:rsid w:val="374C232F"/>
    <w:rsid w:val="37F926B4"/>
    <w:rsid w:val="38611331"/>
    <w:rsid w:val="38EE7F12"/>
    <w:rsid w:val="393B1F0D"/>
    <w:rsid w:val="3AA75770"/>
    <w:rsid w:val="3AE113B1"/>
    <w:rsid w:val="3B2634DB"/>
    <w:rsid w:val="3B7566C9"/>
    <w:rsid w:val="3BF71661"/>
    <w:rsid w:val="3C6A5B02"/>
    <w:rsid w:val="3CE27D8E"/>
    <w:rsid w:val="3CE753A4"/>
    <w:rsid w:val="3CF1418D"/>
    <w:rsid w:val="3D7D1BA1"/>
    <w:rsid w:val="3D9D4488"/>
    <w:rsid w:val="3E285C74"/>
    <w:rsid w:val="3EAB0654"/>
    <w:rsid w:val="3ED55E4D"/>
    <w:rsid w:val="3F7C6E24"/>
    <w:rsid w:val="40161AFD"/>
    <w:rsid w:val="40590703"/>
    <w:rsid w:val="40663B5D"/>
    <w:rsid w:val="414E7C15"/>
    <w:rsid w:val="41BF069E"/>
    <w:rsid w:val="430622FC"/>
    <w:rsid w:val="435B43F6"/>
    <w:rsid w:val="446B68BB"/>
    <w:rsid w:val="44DE5B03"/>
    <w:rsid w:val="45444E9C"/>
    <w:rsid w:val="45571FE8"/>
    <w:rsid w:val="47055B48"/>
    <w:rsid w:val="47413104"/>
    <w:rsid w:val="475162EE"/>
    <w:rsid w:val="475573AE"/>
    <w:rsid w:val="475E2707"/>
    <w:rsid w:val="47B73BC5"/>
    <w:rsid w:val="47DF03A5"/>
    <w:rsid w:val="4A3D772E"/>
    <w:rsid w:val="4A82495E"/>
    <w:rsid w:val="4BAD6D58"/>
    <w:rsid w:val="4BE86A43"/>
    <w:rsid w:val="4BEB6533"/>
    <w:rsid w:val="4C2555A1"/>
    <w:rsid w:val="4C8F3363"/>
    <w:rsid w:val="4D44414D"/>
    <w:rsid w:val="4DC66910"/>
    <w:rsid w:val="4DDD7F8E"/>
    <w:rsid w:val="4DF73079"/>
    <w:rsid w:val="4E8D742E"/>
    <w:rsid w:val="4F2002A2"/>
    <w:rsid w:val="50016325"/>
    <w:rsid w:val="510559A1"/>
    <w:rsid w:val="51A056CA"/>
    <w:rsid w:val="51A64A84"/>
    <w:rsid w:val="52884ADC"/>
    <w:rsid w:val="52C8312A"/>
    <w:rsid w:val="54C6369A"/>
    <w:rsid w:val="54E86C64"/>
    <w:rsid w:val="572C012C"/>
    <w:rsid w:val="575431DF"/>
    <w:rsid w:val="57D32355"/>
    <w:rsid w:val="580E5A83"/>
    <w:rsid w:val="589A10C5"/>
    <w:rsid w:val="58D565A1"/>
    <w:rsid w:val="59097FF9"/>
    <w:rsid w:val="595B0854"/>
    <w:rsid w:val="5A13386E"/>
    <w:rsid w:val="5A517EA9"/>
    <w:rsid w:val="5AE8436A"/>
    <w:rsid w:val="5DC34A5D"/>
    <w:rsid w:val="5FB104B5"/>
    <w:rsid w:val="5FEA46E0"/>
    <w:rsid w:val="60145C01"/>
    <w:rsid w:val="61162133"/>
    <w:rsid w:val="61377DF9"/>
    <w:rsid w:val="613954BE"/>
    <w:rsid w:val="61813521"/>
    <w:rsid w:val="61DE64C6"/>
    <w:rsid w:val="626D15F8"/>
    <w:rsid w:val="62E95227"/>
    <w:rsid w:val="62F12229"/>
    <w:rsid w:val="63DF31E1"/>
    <w:rsid w:val="64CA2D32"/>
    <w:rsid w:val="65073B7F"/>
    <w:rsid w:val="667271DD"/>
    <w:rsid w:val="67854D88"/>
    <w:rsid w:val="68B950A3"/>
    <w:rsid w:val="68FC7232"/>
    <w:rsid w:val="69257457"/>
    <w:rsid w:val="6AE30ED8"/>
    <w:rsid w:val="6B1C3BBC"/>
    <w:rsid w:val="6C697FF8"/>
    <w:rsid w:val="6C7F395F"/>
    <w:rsid w:val="6DB97DE8"/>
    <w:rsid w:val="6DD16EDF"/>
    <w:rsid w:val="6DF42BCE"/>
    <w:rsid w:val="6ED053E9"/>
    <w:rsid w:val="6FA84AC8"/>
    <w:rsid w:val="700A492A"/>
    <w:rsid w:val="7077233F"/>
    <w:rsid w:val="73306E0A"/>
    <w:rsid w:val="73320420"/>
    <w:rsid w:val="734C156D"/>
    <w:rsid w:val="734C4D2E"/>
    <w:rsid w:val="73F92CEC"/>
    <w:rsid w:val="75517A93"/>
    <w:rsid w:val="75CF6D64"/>
    <w:rsid w:val="766F7295"/>
    <w:rsid w:val="769E7A05"/>
    <w:rsid w:val="771146FB"/>
    <w:rsid w:val="79F04B91"/>
    <w:rsid w:val="7A5213A8"/>
    <w:rsid w:val="7B8A1EF9"/>
    <w:rsid w:val="7C686C61"/>
    <w:rsid w:val="7D853842"/>
    <w:rsid w:val="7DBB7E9A"/>
    <w:rsid w:val="7DBF8BEC"/>
    <w:rsid w:val="7E6B47E6"/>
    <w:rsid w:val="7EE12CFA"/>
    <w:rsid w:val="7EFB0260"/>
    <w:rsid w:val="7F89761A"/>
    <w:rsid w:val="7FE74340"/>
    <w:rsid w:val="985B6AE0"/>
    <w:rsid w:val="9F7B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Times New Roman" w:hAnsi="Times New Roman" w:cs="Times New Roman"/>
    </w:r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</w:pPr>
    <w:rPr>
      <w:rFonts w:cs="Times New Roman"/>
      <w:sz w:val="24"/>
    </w:rPr>
  </w:style>
  <w:style w:type="paragraph" w:styleId="6">
    <w:name w:val="Body Text First Indent 2"/>
    <w:basedOn w:val="3"/>
    <w:qFormat/>
    <w:uiPriority w:val="0"/>
    <w:pPr>
      <w:ind w:firstLine="42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Fließtext"/>
    <w:basedOn w:val="1"/>
    <w:autoRedefine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4146</Words>
  <Characters>4360</Characters>
  <Lines>0</Lines>
  <Paragraphs>0</Paragraphs>
  <TotalTime>229</TotalTime>
  <ScaleCrop>false</ScaleCrop>
  <LinksUpToDate>false</LinksUpToDate>
  <CharactersWithSpaces>4360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2022-09-04T12:47:00Z</dcterms:created>
  <dc:creator>张真祯</dc:creator>
  <cp:lastModifiedBy>L</cp:lastModifiedBy>
  <cp:lastPrinted>2026-07-27T07:32:00Z</cp:lastPrinted>
  <dcterms:modified xsi:type="dcterms:W3CDTF">2026-08-13T09:25:55Z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F266556459464E5BB2B444E85CBF3AEA_13</vt:lpwstr>
  </property>
  <property fmtid="{D5CDD505-2E9C-101B-9397-08002B2CF9AE}" pid="4" name="KSOTemplateDocerSaveRecord">
    <vt:lpwstr>eyJoZGlkIjoiOTJlYjUwOGQzMzRiYTA4Yjk5NTMwMGMxYjJmN2JkZTciLCJ1c2VySWQiOiI1NDcwODQyMDIifQ==</vt:lpwstr>
  </property>
</Properties>
</file>